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465,566,360.44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72,522.00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508,161,141.39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199,006,086.26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309,155,055.13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1.08973839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1.09262091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1.08973839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1.09262091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419,168,905.43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93,595,604.56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419,168,905.43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93,106,167.39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489,437.17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480,079.53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3,605,848.70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810,111.57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85,673,889.58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275.36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508,449,643.79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94,886,071.03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18.66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55,115,534.42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10.85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31,699,002.74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30,805,039.73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30,558,355.16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30,407,657.26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30,237,180.82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30,052,656.17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25,934,246.58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25,742,246.92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24海创YK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25,313,308.22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4.98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540,272,653.57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188,206,374.96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352,066,278.61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109,380,691.06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-184,086,984.19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465,566,360.44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182,618,220.02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282,948,140.42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376010100101534711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930468D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2025-08-06T06:08:40Z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