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D599" w14:textId="18E54909" w:rsidR="00F83B3A" w:rsidRDefault="00000000">
      <w:pPr>
        <w:spacing w:line="460" w:lineRule="exact"/>
        <w:ind w:firstLineChars="200" w:firstLine="562"/>
        <w:jc w:val="center"/>
        <w:rPr>
          <w:rFonts w:asciiTheme="minorEastAsia" w:hAnsiTheme="minorEastAsia" w:cstheme="minorEastAsia" w:hint="eastAsia"/>
          <w:b/>
          <w:sz w:val="28"/>
        </w:rPr>
      </w:pPr>
      <w:r>
        <w:rPr>
          <w:rFonts w:asciiTheme="minorEastAsia" w:hAnsiTheme="minorEastAsia" w:cstheme="minorEastAsia" w:hint="eastAsia"/>
          <w:b/>
          <w:sz w:val="28"/>
        </w:rPr>
        <w:t>齐鲁银行</w:t>
      </w:r>
      <w:r w:rsidR="00C00D36">
        <w:rPr>
          <w:rFonts w:asciiTheme="minorEastAsia" w:hAnsiTheme="minorEastAsia" w:cstheme="minorEastAsia" w:hint="eastAsia"/>
          <w:b/>
          <w:sz w:val="28"/>
        </w:rPr>
        <w:t>天津</w:t>
      </w:r>
      <w:r>
        <w:rPr>
          <w:rFonts w:asciiTheme="minorEastAsia" w:hAnsiTheme="minorEastAsia" w:cstheme="minorEastAsia" w:hint="eastAsia"/>
          <w:b/>
          <w:sz w:val="28"/>
        </w:rPr>
        <w:t>分行宣传用品供应商入围项目招标公告</w:t>
      </w:r>
    </w:p>
    <w:p w14:paraId="7CCF889E" w14:textId="77777777" w:rsidR="00F83B3A" w:rsidRDefault="00F83B3A">
      <w:pPr>
        <w:spacing w:line="460" w:lineRule="exact"/>
        <w:ind w:firstLineChars="200" w:firstLine="643"/>
        <w:jc w:val="center"/>
        <w:rPr>
          <w:rFonts w:asciiTheme="minorEastAsia" w:hAnsiTheme="minorEastAsia" w:cstheme="minorEastAsia" w:hint="eastAsia"/>
          <w:b/>
          <w:sz w:val="32"/>
          <w:szCs w:val="24"/>
        </w:rPr>
      </w:pPr>
    </w:p>
    <w:p w14:paraId="7E60A41D" w14:textId="504A4ECC"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山东省鲁成招标有限公司受齐鲁银行股份有限公司的委托，对其</w:t>
      </w:r>
      <w:r w:rsidR="00C00D36">
        <w:rPr>
          <w:rFonts w:asciiTheme="minorEastAsia" w:hAnsiTheme="minorEastAsia" w:cstheme="minorEastAsia" w:hint="eastAsia"/>
          <w:sz w:val="24"/>
          <w:szCs w:val="24"/>
        </w:rPr>
        <w:t>天津</w:t>
      </w:r>
      <w:r>
        <w:rPr>
          <w:rFonts w:asciiTheme="minorEastAsia" w:hAnsiTheme="minorEastAsia" w:cstheme="minorEastAsia" w:hint="eastAsia"/>
          <w:sz w:val="24"/>
          <w:szCs w:val="24"/>
        </w:rPr>
        <w:t>分行宣传品采购供应商入围项目以公开招标的方式进行采购，择优选定入围单位。</w:t>
      </w:r>
    </w:p>
    <w:p w14:paraId="6EE4A266" w14:textId="05924443"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一、项目名称：齐鲁银行</w:t>
      </w:r>
      <w:r w:rsidR="00C00D36">
        <w:rPr>
          <w:rFonts w:asciiTheme="minorEastAsia" w:hAnsiTheme="minorEastAsia" w:cstheme="minorEastAsia" w:hint="eastAsia"/>
          <w:sz w:val="24"/>
          <w:szCs w:val="24"/>
        </w:rPr>
        <w:t>天津</w:t>
      </w:r>
      <w:r>
        <w:rPr>
          <w:rFonts w:asciiTheme="minorEastAsia" w:hAnsiTheme="minorEastAsia" w:cstheme="minorEastAsia" w:hint="eastAsia"/>
          <w:sz w:val="24"/>
          <w:szCs w:val="24"/>
        </w:rPr>
        <w:t xml:space="preserve">分行宣传用品供应商入围项目 </w:t>
      </w:r>
    </w:p>
    <w:p w14:paraId="466C076D" w14:textId="1529993C"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二、项目编号：</w:t>
      </w:r>
      <w:r w:rsidR="00CE1357" w:rsidRPr="00CE1357">
        <w:rPr>
          <w:rFonts w:asciiTheme="minorEastAsia" w:hAnsiTheme="minorEastAsia" w:cstheme="minorEastAsia"/>
          <w:sz w:val="24"/>
          <w:szCs w:val="24"/>
        </w:rPr>
        <w:t>1300001-2024-0125HW</w:t>
      </w:r>
    </w:p>
    <w:p w14:paraId="6A62A9B9" w14:textId="768AC7FF"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三、项目说明：本项目为齐鲁银行</w:t>
      </w:r>
      <w:r w:rsidR="00C00D36">
        <w:rPr>
          <w:rFonts w:asciiTheme="minorEastAsia" w:hAnsiTheme="minorEastAsia" w:cstheme="minorEastAsia" w:hint="eastAsia"/>
          <w:sz w:val="24"/>
          <w:szCs w:val="24"/>
        </w:rPr>
        <w:t>天津</w:t>
      </w:r>
      <w:r w:rsidR="007A60C6">
        <w:rPr>
          <w:rFonts w:asciiTheme="minorEastAsia" w:hAnsiTheme="minorEastAsia" w:cstheme="minorEastAsia" w:hint="eastAsia"/>
          <w:sz w:val="24"/>
          <w:szCs w:val="24"/>
        </w:rPr>
        <w:t>分行</w:t>
      </w:r>
      <w:r>
        <w:rPr>
          <w:rFonts w:asciiTheme="minorEastAsia" w:hAnsiTheme="minorEastAsia" w:cstheme="minorEastAsia" w:hint="eastAsia"/>
          <w:sz w:val="24"/>
          <w:szCs w:val="24"/>
        </w:rPr>
        <w:t>宣传品采购供应商入围，供货范围涵盖</w:t>
      </w:r>
      <w:r w:rsidR="00C00D36">
        <w:rPr>
          <w:rFonts w:asciiTheme="minorEastAsia" w:hAnsiTheme="minorEastAsia" w:cstheme="minorEastAsia" w:hint="eastAsia"/>
          <w:sz w:val="24"/>
          <w:szCs w:val="24"/>
        </w:rPr>
        <w:t>天津</w:t>
      </w:r>
      <w:r>
        <w:rPr>
          <w:rFonts w:asciiTheme="minorEastAsia" w:hAnsiTheme="minorEastAsia" w:cstheme="minorEastAsia" w:hint="eastAsia"/>
          <w:sz w:val="24"/>
          <w:szCs w:val="24"/>
        </w:rPr>
        <w:t>地区所有机构，共分为四个标段，可</w:t>
      </w:r>
      <w:proofErr w:type="gramStart"/>
      <w:r>
        <w:rPr>
          <w:rFonts w:asciiTheme="minorEastAsia" w:hAnsiTheme="minorEastAsia" w:cstheme="minorEastAsia" w:hint="eastAsia"/>
          <w:sz w:val="24"/>
          <w:szCs w:val="24"/>
        </w:rPr>
        <w:t>兼投兼</w:t>
      </w:r>
      <w:proofErr w:type="gramEnd"/>
      <w:r>
        <w:rPr>
          <w:rFonts w:asciiTheme="minorEastAsia" w:hAnsiTheme="minorEastAsia" w:cstheme="minorEastAsia" w:hint="eastAsia"/>
          <w:sz w:val="24"/>
          <w:szCs w:val="24"/>
        </w:rPr>
        <w:t>中；</w:t>
      </w:r>
    </w:p>
    <w:p w14:paraId="088B3778" w14:textId="13876089"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一标段：粮油食品，按照符合条件的投标人数量的50%入围，最多不超过</w:t>
      </w:r>
      <w:r w:rsidR="00F66011">
        <w:rPr>
          <w:rFonts w:asciiTheme="minorEastAsia" w:hAnsiTheme="minorEastAsia" w:cstheme="minorEastAsia" w:hint="eastAsia"/>
          <w:sz w:val="24"/>
          <w:szCs w:val="24"/>
        </w:rPr>
        <w:t>3</w:t>
      </w:r>
      <w:r>
        <w:rPr>
          <w:rFonts w:asciiTheme="minorEastAsia" w:hAnsiTheme="minorEastAsia" w:cstheme="minorEastAsia" w:hint="eastAsia"/>
          <w:sz w:val="24"/>
          <w:szCs w:val="24"/>
        </w:rPr>
        <w:t>家。</w:t>
      </w:r>
    </w:p>
    <w:p w14:paraId="376898F4" w14:textId="4EB2D36D"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二标段：数码电器，按照符合条件的投标人数量的50%入围，最多不超过</w:t>
      </w:r>
      <w:r w:rsidR="00F66011">
        <w:rPr>
          <w:rFonts w:asciiTheme="minorEastAsia" w:hAnsiTheme="minorEastAsia" w:cstheme="minorEastAsia" w:hint="eastAsia"/>
          <w:sz w:val="24"/>
          <w:szCs w:val="24"/>
        </w:rPr>
        <w:t>3</w:t>
      </w:r>
      <w:r>
        <w:rPr>
          <w:rFonts w:asciiTheme="minorEastAsia" w:hAnsiTheme="minorEastAsia" w:cstheme="minorEastAsia" w:hint="eastAsia"/>
          <w:sz w:val="24"/>
          <w:szCs w:val="24"/>
        </w:rPr>
        <w:t>家。</w:t>
      </w:r>
    </w:p>
    <w:p w14:paraId="4E83838E" w14:textId="06A3FB14"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三标段：厨房用品，按照符合条件的投标人数量的50%入围，最多不超过</w:t>
      </w:r>
      <w:r w:rsidR="00F66011">
        <w:rPr>
          <w:rFonts w:asciiTheme="minorEastAsia" w:hAnsiTheme="minorEastAsia" w:cstheme="minorEastAsia" w:hint="eastAsia"/>
          <w:sz w:val="24"/>
          <w:szCs w:val="24"/>
        </w:rPr>
        <w:t>3</w:t>
      </w:r>
      <w:r>
        <w:rPr>
          <w:rFonts w:asciiTheme="minorEastAsia" w:hAnsiTheme="minorEastAsia" w:cstheme="minorEastAsia" w:hint="eastAsia"/>
          <w:sz w:val="24"/>
          <w:szCs w:val="24"/>
        </w:rPr>
        <w:t>家。</w:t>
      </w:r>
    </w:p>
    <w:p w14:paraId="4752DC9C" w14:textId="51BF578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四标段：家庭用品，按照符合条件的投标人数量的50%入围，最多不超过</w:t>
      </w:r>
      <w:r w:rsidR="00F66011">
        <w:rPr>
          <w:rFonts w:asciiTheme="minorEastAsia" w:hAnsiTheme="minorEastAsia" w:cstheme="minorEastAsia" w:hint="eastAsia"/>
          <w:sz w:val="24"/>
          <w:szCs w:val="24"/>
        </w:rPr>
        <w:t>3</w:t>
      </w:r>
      <w:r>
        <w:rPr>
          <w:rFonts w:asciiTheme="minorEastAsia" w:hAnsiTheme="minorEastAsia" w:cstheme="minorEastAsia" w:hint="eastAsia"/>
          <w:sz w:val="24"/>
          <w:szCs w:val="24"/>
        </w:rPr>
        <w:t>家。</w:t>
      </w:r>
    </w:p>
    <w:p w14:paraId="5E7AF989"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四、投标人资格要求：</w:t>
      </w:r>
    </w:p>
    <w:p w14:paraId="69A9AE9A"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1.投标单位须在中华人民共和国境内依法注册，具有独立法人资格，具备本项目供应实施能力的生产商或销售商；</w:t>
      </w:r>
    </w:p>
    <w:p w14:paraId="1A72882F"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2.投标单位在“信用中国”网站中被列入失信被执行人、重大税收违法案件当事人名单、政府采购严重违法失信行为记录名单等不良记录，则不得参加本次投标；</w:t>
      </w:r>
    </w:p>
    <w:p w14:paraId="34668941"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3.投标单位负责人为同一人或者存在控股、管理关系的不同投标人，不得同时参加同一标段投标；</w:t>
      </w:r>
    </w:p>
    <w:p w14:paraId="63C34F67"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4.投标单位2023年的纳税信用等级在B级（含）以上（新设立企业纳税登记为</w:t>
      </w:r>
      <w:r>
        <w:rPr>
          <w:rFonts w:asciiTheme="minorEastAsia" w:hAnsiTheme="minorEastAsia" w:cstheme="minorEastAsia"/>
          <w:sz w:val="24"/>
          <w:szCs w:val="24"/>
        </w:rPr>
        <w:t>M级及以上</w:t>
      </w:r>
      <w:r>
        <w:rPr>
          <w:rFonts w:asciiTheme="minorEastAsia" w:hAnsiTheme="minorEastAsia" w:cstheme="minorEastAsia" w:hint="eastAsia"/>
          <w:sz w:val="24"/>
          <w:szCs w:val="24"/>
        </w:rPr>
        <w:t>）；</w:t>
      </w:r>
    </w:p>
    <w:p w14:paraId="0AA47E4C"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5.不接受联合体投标，不得转包分包。</w:t>
      </w:r>
    </w:p>
    <w:p w14:paraId="2B5F8774"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五、保密要求：</w:t>
      </w:r>
    </w:p>
    <w:p w14:paraId="600A6CC2"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招标文件及由招标人提供的所有文件和资料，未经招标人书面同意，不得复印和透露、转让给第三方。</w:t>
      </w:r>
    </w:p>
    <w:p w14:paraId="3CF851B9"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lastRenderedPageBreak/>
        <w:t>六、招标文件的获取：</w:t>
      </w:r>
    </w:p>
    <w:p w14:paraId="0127A137" w14:textId="5DDF3D22"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1.时间：2024年12月</w:t>
      </w:r>
      <w:r w:rsidR="00810F16" w:rsidRPr="00C00D36">
        <w:rPr>
          <w:rFonts w:asciiTheme="minorEastAsia" w:hAnsiTheme="minorEastAsia" w:cstheme="minorEastAsia" w:hint="eastAsia"/>
          <w:sz w:val="24"/>
          <w:szCs w:val="24"/>
        </w:rPr>
        <w:t>19</w:t>
      </w:r>
      <w:r w:rsidRPr="00C00D36">
        <w:rPr>
          <w:rFonts w:asciiTheme="minorEastAsia" w:hAnsiTheme="minorEastAsia" w:cstheme="minorEastAsia" w:hint="eastAsia"/>
          <w:sz w:val="24"/>
          <w:szCs w:val="24"/>
        </w:rPr>
        <w:t>日9时00分至2024年12月</w:t>
      </w:r>
      <w:r w:rsidR="00810F16" w:rsidRPr="00C00D36">
        <w:rPr>
          <w:rFonts w:asciiTheme="minorEastAsia" w:hAnsiTheme="minorEastAsia" w:cstheme="minorEastAsia" w:hint="eastAsia"/>
          <w:sz w:val="24"/>
          <w:szCs w:val="24"/>
        </w:rPr>
        <w:t>25</w:t>
      </w:r>
      <w:r w:rsidRPr="00C00D36">
        <w:rPr>
          <w:rFonts w:asciiTheme="minorEastAsia" w:hAnsiTheme="minorEastAsia" w:cstheme="minorEastAsia" w:hint="eastAsia"/>
          <w:sz w:val="24"/>
          <w:szCs w:val="24"/>
        </w:rPr>
        <w:t>日17时00分（北京时间，法定节假日除外）</w:t>
      </w:r>
    </w:p>
    <w:p w14:paraId="3FEEE80D" w14:textId="5B49F92A" w:rsidR="00F83B3A" w:rsidRPr="00C00D36" w:rsidRDefault="00000000" w:rsidP="00722ECD">
      <w:pPr>
        <w:spacing w:line="460" w:lineRule="exact"/>
        <w:ind w:firstLineChars="200" w:firstLine="480"/>
        <w:jc w:val="left"/>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2.方式：有意参加者请登录山东省鲁成招标有限公司报名系统选择标段进行信息填报，报名接</w:t>
      </w:r>
      <w:r w:rsidR="002F159B" w:rsidRPr="002F159B">
        <w:rPr>
          <w:rFonts w:asciiTheme="minorEastAsia" w:hAnsiTheme="minorEastAsia" w:cstheme="minorEastAsia"/>
          <w:sz w:val="24"/>
          <w:szCs w:val="24"/>
        </w:rPr>
        <w:t> </w:t>
      </w:r>
      <w:r w:rsidR="002F159B" w:rsidRPr="002F159B">
        <w:rPr>
          <w:rFonts w:asciiTheme="minorEastAsia" w:hAnsiTheme="minorEastAsia" w:cstheme="minorEastAsia"/>
          <w:sz w:val="18"/>
          <w:szCs w:val="18"/>
        </w:rPr>
        <w:t>http://47.104.164.99/qpoaweb/prg/gys/baoming.aspx?id=37087pSfC</w:t>
      </w:r>
      <w:r w:rsidRPr="002F159B">
        <w:rPr>
          <w:rFonts w:asciiTheme="minorEastAsia" w:hAnsiTheme="minorEastAsia" w:cstheme="minorEastAsia" w:hint="eastAsia"/>
          <w:sz w:val="18"/>
          <w:szCs w:val="18"/>
        </w:rPr>
        <w:t>，</w:t>
      </w:r>
      <w:r w:rsidRPr="00C00D36">
        <w:rPr>
          <w:rFonts w:asciiTheme="minorEastAsia" w:hAnsiTheme="minorEastAsia" w:cstheme="minorEastAsia" w:hint="eastAsia"/>
          <w:sz w:val="24"/>
          <w:szCs w:val="24"/>
        </w:rPr>
        <w:t>报名时将营业执照、法定代表人授权书、2023年的纳税信用等级证明加盖单位公章上传至报名系统，请务必填写正确的单位名称、联系人、联系电话、邮箱，如因邮箱填写错误无法查收招标文件后果自负。</w:t>
      </w:r>
    </w:p>
    <w:p w14:paraId="585816AE"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注：报名时的资料查验，不代表资格审查的最终通过或合格。</w:t>
      </w:r>
    </w:p>
    <w:p w14:paraId="69EEF90B"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七、递交投标文件时间及地点：</w:t>
      </w:r>
    </w:p>
    <w:p w14:paraId="767ABA3C" w14:textId="594B9D1C"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递交时间：2025年</w:t>
      </w:r>
      <w:r w:rsidR="00810F16" w:rsidRPr="00C00D36">
        <w:rPr>
          <w:rFonts w:asciiTheme="minorEastAsia" w:hAnsiTheme="minorEastAsia" w:cstheme="minorEastAsia" w:hint="eastAsia"/>
          <w:sz w:val="24"/>
          <w:szCs w:val="24"/>
        </w:rPr>
        <w:t>1</w:t>
      </w:r>
      <w:r w:rsidRPr="00C00D36">
        <w:rPr>
          <w:rFonts w:asciiTheme="minorEastAsia" w:hAnsiTheme="minorEastAsia" w:cstheme="minorEastAsia" w:hint="eastAsia"/>
          <w:sz w:val="24"/>
          <w:szCs w:val="24"/>
        </w:rPr>
        <w:t>月</w:t>
      </w:r>
      <w:r w:rsidR="00810F16" w:rsidRPr="00C00D36">
        <w:rPr>
          <w:rFonts w:asciiTheme="minorEastAsia" w:hAnsiTheme="minorEastAsia" w:cstheme="minorEastAsia" w:hint="eastAsia"/>
          <w:sz w:val="24"/>
          <w:szCs w:val="24"/>
        </w:rPr>
        <w:t>15</w:t>
      </w:r>
      <w:r w:rsidRPr="00C00D36">
        <w:rPr>
          <w:rFonts w:asciiTheme="minorEastAsia" w:hAnsiTheme="minorEastAsia" w:cstheme="minorEastAsia" w:hint="eastAsia"/>
          <w:sz w:val="24"/>
          <w:szCs w:val="24"/>
        </w:rPr>
        <w:t>日8:00-9:30(北京时间)</w:t>
      </w:r>
    </w:p>
    <w:p w14:paraId="2CCCA90A"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递交地点：济南市经十东路10567号A座23楼第一会议室</w:t>
      </w:r>
    </w:p>
    <w:p w14:paraId="076EA808"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八、开标时间及地点：</w:t>
      </w:r>
    </w:p>
    <w:p w14:paraId="480EC4DB" w14:textId="51B4B41D"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时间：2025年</w:t>
      </w:r>
      <w:r w:rsidR="00810F16" w:rsidRPr="00C00D36">
        <w:rPr>
          <w:rFonts w:asciiTheme="minorEastAsia" w:hAnsiTheme="minorEastAsia" w:cstheme="minorEastAsia" w:hint="eastAsia"/>
          <w:sz w:val="24"/>
          <w:szCs w:val="24"/>
        </w:rPr>
        <w:t>1</w:t>
      </w:r>
      <w:r w:rsidRPr="00C00D36">
        <w:rPr>
          <w:rFonts w:asciiTheme="minorEastAsia" w:hAnsiTheme="minorEastAsia" w:cstheme="minorEastAsia" w:hint="eastAsia"/>
          <w:sz w:val="24"/>
          <w:szCs w:val="24"/>
        </w:rPr>
        <w:t>月</w:t>
      </w:r>
      <w:r w:rsidR="00810F16" w:rsidRPr="00C00D36">
        <w:rPr>
          <w:rFonts w:asciiTheme="minorEastAsia" w:hAnsiTheme="minorEastAsia" w:cstheme="minorEastAsia" w:hint="eastAsia"/>
          <w:sz w:val="24"/>
          <w:szCs w:val="24"/>
        </w:rPr>
        <w:t>15</w:t>
      </w:r>
      <w:r w:rsidRPr="00C00D36">
        <w:rPr>
          <w:rFonts w:asciiTheme="minorEastAsia" w:hAnsiTheme="minorEastAsia" w:cstheme="minorEastAsia" w:hint="eastAsia"/>
          <w:sz w:val="24"/>
          <w:szCs w:val="24"/>
        </w:rPr>
        <w:t>日9:30(北京时间)</w:t>
      </w:r>
    </w:p>
    <w:p w14:paraId="19A73C74"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地点：济南市经十东路10567号A座23楼第一会议室</w:t>
      </w:r>
    </w:p>
    <w:p w14:paraId="315404DB"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九、公告发布的媒介：</w:t>
      </w:r>
    </w:p>
    <w:p w14:paraId="49C70CD8"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山东省采购与招标网（https://www.sdbidding.org.cn/）、齐鲁银行官网（https://www.qlbchina.com/）。</w:t>
      </w:r>
    </w:p>
    <w:p w14:paraId="62D90B68" w14:textId="77777777" w:rsidR="00F83B3A" w:rsidRPr="00C00D36"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十、联系方式：</w:t>
      </w:r>
    </w:p>
    <w:p w14:paraId="3D727131" w14:textId="77777777" w:rsidR="00F83B3A" w:rsidRDefault="00000000">
      <w:pPr>
        <w:spacing w:line="460" w:lineRule="exact"/>
        <w:ind w:firstLineChars="200" w:firstLine="480"/>
        <w:rPr>
          <w:rFonts w:asciiTheme="minorEastAsia" w:hAnsiTheme="minorEastAsia" w:cstheme="minorEastAsia" w:hint="eastAsia"/>
          <w:sz w:val="24"/>
          <w:szCs w:val="24"/>
        </w:rPr>
      </w:pPr>
      <w:r w:rsidRPr="00C00D36">
        <w:rPr>
          <w:rFonts w:asciiTheme="minorEastAsia" w:hAnsiTheme="minorEastAsia" w:cstheme="minorEastAsia" w:hint="eastAsia"/>
          <w:sz w:val="24"/>
          <w:szCs w:val="24"/>
        </w:rPr>
        <w:t>代理机构：山东省鲁成招标有限公司</w:t>
      </w:r>
    </w:p>
    <w:p w14:paraId="7E8F38E4"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地址：济南市经十路10567号成城大厦2403室</w:t>
      </w:r>
    </w:p>
    <w:p w14:paraId="5D5B619A"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联系人：宗经理、张经理    电话：0531-83191861/83191862</w:t>
      </w:r>
    </w:p>
    <w:p w14:paraId="52C0A05A" w14:textId="77777777"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邮箱：sdlc9b@163.com</w:t>
      </w:r>
    </w:p>
    <w:p w14:paraId="57759B08" w14:textId="17A7271D" w:rsidR="00F83B3A" w:rsidRDefault="00000000">
      <w:pPr>
        <w:spacing w:line="4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采购人：齐鲁银行</w:t>
      </w:r>
      <w:r w:rsidR="00C00D36">
        <w:rPr>
          <w:rFonts w:asciiTheme="minorEastAsia" w:hAnsiTheme="minorEastAsia" w:cstheme="minorEastAsia" w:hint="eastAsia"/>
          <w:sz w:val="24"/>
          <w:szCs w:val="24"/>
        </w:rPr>
        <w:t>天津</w:t>
      </w:r>
      <w:r>
        <w:rPr>
          <w:rFonts w:asciiTheme="minorEastAsia" w:hAnsiTheme="minorEastAsia" w:cstheme="minorEastAsia" w:hint="eastAsia"/>
          <w:sz w:val="24"/>
          <w:szCs w:val="24"/>
        </w:rPr>
        <w:t>分行</w:t>
      </w:r>
    </w:p>
    <w:p w14:paraId="0A58ACA9" w14:textId="275BAE99" w:rsidR="00F83B3A" w:rsidRPr="007A60C6" w:rsidRDefault="00000000">
      <w:pPr>
        <w:spacing w:line="460" w:lineRule="exact"/>
        <w:ind w:firstLineChars="200" w:firstLine="480"/>
        <w:rPr>
          <w:rFonts w:asciiTheme="minorEastAsia" w:hAnsiTheme="minorEastAsia" w:cstheme="minorEastAsia" w:hint="eastAsia"/>
          <w:sz w:val="24"/>
          <w:szCs w:val="24"/>
        </w:rPr>
      </w:pPr>
      <w:r w:rsidRPr="007A60C6">
        <w:rPr>
          <w:rFonts w:asciiTheme="minorEastAsia" w:hAnsiTheme="minorEastAsia" w:cstheme="minorEastAsia" w:hint="eastAsia"/>
          <w:sz w:val="24"/>
          <w:szCs w:val="24"/>
        </w:rPr>
        <w:t>地址：</w:t>
      </w:r>
      <w:r w:rsidR="00C00D36" w:rsidRPr="00C00D36">
        <w:rPr>
          <w:rFonts w:asciiTheme="minorEastAsia" w:hAnsiTheme="minorEastAsia" w:cstheme="minorEastAsia" w:hint="eastAsia"/>
          <w:sz w:val="24"/>
          <w:szCs w:val="24"/>
        </w:rPr>
        <w:t>天津市河北区海河东路57号</w:t>
      </w:r>
    </w:p>
    <w:p w14:paraId="796489E3" w14:textId="6AC9B614" w:rsidR="00F83B3A" w:rsidRPr="007A60C6" w:rsidRDefault="00000000">
      <w:pPr>
        <w:spacing w:line="460" w:lineRule="exact"/>
        <w:ind w:firstLineChars="200" w:firstLine="480"/>
        <w:rPr>
          <w:rFonts w:asciiTheme="minorEastAsia" w:hAnsiTheme="minorEastAsia" w:cstheme="minorEastAsia" w:hint="eastAsia"/>
          <w:sz w:val="24"/>
          <w:szCs w:val="24"/>
        </w:rPr>
      </w:pPr>
      <w:r w:rsidRPr="007A60C6">
        <w:rPr>
          <w:rFonts w:asciiTheme="minorEastAsia" w:hAnsiTheme="minorEastAsia" w:cstheme="minorEastAsia" w:hint="eastAsia"/>
          <w:sz w:val="24"/>
          <w:szCs w:val="24"/>
        </w:rPr>
        <w:t>联系人：</w:t>
      </w:r>
      <w:r w:rsidR="00C00D36" w:rsidRPr="00C00D36">
        <w:rPr>
          <w:rFonts w:asciiTheme="minorEastAsia" w:hAnsiTheme="minorEastAsia" w:cstheme="minorEastAsia" w:hint="eastAsia"/>
          <w:sz w:val="24"/>
          <w:szCs w:val="24"/>
        </w:rPr>
        <w:t>刘老师</w:t>
      </w:r>
      <w:r w:rsidRPr="007A60C6">
        <w:rPr>
          <w:rFonts w:asciiTheme="minorEastAsia" w:hAnsiTheme="minorEastAsia" w:cstheme="minorEastAsia" w:hint="eastAsia"/>
          <w:sz w:val="24"/>
          <w:szCs w:val="24"/>
        </w:rPr>
        <w:t xml:space="preserve">        </w:t>
      </w:r>
    </w:p>
    <w:p w14:paraId="7D2021DD" w14:textId="597BD833" w:rsidR="00F83B3A" w:rsidRDefault="00000000">
      <w:pPr>
        <w:spacing w:line="460" w:lineRule="exact"/>
        <w:ind w:firstLineChars="200" w:firstLine="480"/>
        <w:rPr>
          <w:rFonts w:asciiTheme="minorEastAsia" w:hAnsiTheme="minorEastAsia" w:cstheme="minorEastAsia" w:hint="eastAsia"/>
          <w:sz w:val="24"/>
          <w:szCs w:val="24"/>
        </w:rPr>
      </w:pPr>
      <w:r w:rsidRPr="007A60C6">
        <w:rPr>
          <w:rFonts w:asciiTheme="minorEastAsia" w:hAnsiTheme="minorEastAsia" w:cstheme="minorEastAsia" w:hint="eastAsia"/>
          <w:sz w:val="24"/>
          <w:szCs w:val="24"/>
        </w:rPr>
        <w:t>电话：</w:t>
      </w:r>
      <w:r w:rsidR="00C00D36" w:rsidRPr="00C00D36">
        <w:rPr>
          <w:rFonts w:asciiTheme="minorEastAsia" w:hAnsiTheme="minorEastAsia" w:cstheme="minorEastAsia"/>
          <w:sz w:val="24"/>
          <w:szCs w:val="24"/>
        </w:rPr>
        <w:t>022-23271805</w:t>
      </w:r>
    </w:p>
    <w:sectPr w:rsidR="00F83B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627ED" w14:textId="77777777" w:rsidR="0082030B" w:rsidRDefault="0082030B" w:rsidP="00C00D36">
      <w:r>
        <w:separator/>
      </w:r>
    </w:p>
  </w:endnote>
  <w:endnote w:type="continuationSeparator" w:id="0">
    <w:p w14:paraId="32A35733" w14:textId="77777777" w:rsidR="0082030B" w:rsidRDefault="0082030B" w:rsidP="00C0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CE114" w14:textId="77777777" w:rsidR="0082030B" w:rsidRDefault="0082030B" w:rsidP="00C00D36">
      <w:r>
        <w:separator/>
      </w:r>
    </w:p>
  </w:footnote>
  <w:footnote w:type="continuationSeparator" w:id="0">
    <w:p w14:paraId="30ECD81A" w14:textId="77777777" w:rsidR="0082030B" w:rsidRDefault="0082030B" w:rsidP="00C0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05"/>
    <w:rsid w:val="000D1F6C"/>
    <w:rsid w:val="001D4793"/>
    <w:rsid w:val="00244671"/>
    <w:rsid w:val="002F159B"/>
    <w:rsid w:val="004359E3"/>
    <w:rsid w:val="00527D67"/>
    <w:rsid w:val="00575EB3"/>
    <w:rsid w:val="006519FC"/>
    <w:rsid w:val="00684C9D"/>
    <w:rsid w:val="006F2EAA"/>
    <w:rsid w:val="00722ECD"/>
    <w:rsid w:val="007A60C6"/>
    <w:rsid w:val="00800E05"/>
    <w:rsid w:val="00810F16"/>
    <w:rsid w:val="0082030B"/>
    <w:rsid w:val="008C3A63"/>
    <w:rsid w:val="00943605"/>
    <w:rsid w:val="00967460"/>
    <w:rsid w:val="00B40810"/>
    <w:rsid w:val="00B4445F"/>
    <w:rsid w:val="00BA4FB5"/>
    <w:rsid w:val="00C00D36"/>
    <w:rsid w:val="00C329E4"/>
    <w:rsid w:val="00C579FC"/>
    <w:rsid w:val="00CE1357"/>
    <w:rsid w:val="00D131B0"/>
    <w:rsid w:val="00DC36B1"/>
    <w:rsid w:val="00E57935"/>
    <w:rsid w:val="00EE2641"/>
    <w:rsid w:val="00EE6735"/>
    <w:rsid w:val="00F261A0"/>
    <w:rsid w:val="00F66011"/>
    <w:rsid w:val="00F726F5"/>
    <w:rsid w:val="00F77DB7"/>
    <w:rsid w:val="00F83B3A"/>
    <w:rsid w:val="023E25D9"/>
    <w:rsid w:val="03F73731"/>
    <w:rsid w:val="04193B93"/>
    <w:rsid w:val="052B1173"/>
    <w:rsid w:val="08DC4C5E"/>
    <w:rsid w:val="0D4B23B2"/>
    <w:rsid w:val="0DD95C10"/>
    <w:rsid w:val="1132622C"/>
    <w:rsid w:val="151A266A"/>
    <w:rsid w:val="1DC064A5"/>
    <w:rsid w:val="1F0979D8"/>
    <w:rsid w:val="1F492760"/>
    <w:rsid w:val="20387439"/>
    <w:rsid w:val="21120367"/>
    <w:rsid w:val="270311B0"/>
    <w:rsid w:val="2EFC58B8"/>
    <w:rsid w:val="35335357"/>
    <w:rsid w:val="37781747"/>
    <w:rsid w:val="3B556027"/>
    <w:rsid w:val="406B009A"/>
    <w:rsid w:val="45714F57"/>
    <w:rsid w:val="45E83F3B"/>
    <w:rsid w:val="478F0B12"/>
    <w:rsid w:val="47BB1907"/>
    <w:rsid w:val="5037533E"/>
    <w:rsid w:val="535B4F37"/>
    <w:rsid w:val="5A8E6A07"/>
    <w:rsid w:val="5D324518"/>
    <w:rsid w:val="5E69376B"/>
    <w:rsid w:val="5F6661A5"/>
    <w:rsid w:val="5F8B27B2"/>
    <w:rsid w:val="62A2672B"/>
    <w:rsid w:val="698C7384"/>
    <w:rsid w:val="6A271BA1"/>
    <w:rsid w:val="6F5B7934"/>
    <w:rsid w:val="725077AE"/>
    <w:rsid w:val="72DB426B"/>
    <w:rsid w:val="73BD144F"/>
    <w:rsid w:val="751853F4"/>
    <w:rsid w:val="77974CF6"/>
    <w:rsid w:val="79B24069"/>
    <w:rsid w:val="7BEF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B3830"/>
  <w15:docId w15:val="{CF0AAA33-3047-4F63-AAB3-76739B67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widowControl/>
      <w:spacing w:before="340" w:after="330" w:line="576" w:lineRule="auto"/>
      <w:jc w:val="left"/>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Arial" w:hAnsi="Arial"/>
      <w:szCs w:val="20"/>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qlb</dc:creator>
  <cp:lastModifiedBy>k zong</cp:lastModifiedBy>
  <cp:revision>24</cp:revision>
  <dcterms:created xsi:type="dcterms:W3CDTF">2024-11-28T07:24:00Z</dcterms:created>
  <dcterms:modified xsi:type="dcterms:W3CDTF">2024-12-18T08:32:00Z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F73850CB246B4BC3B74211913A36F87A_12</vt:lpwstr>
  </property>
</Properties>
</file>